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4F" w:rsidRDefault="00833B4F" w:rsidP="00833B4F">
      <w:pPr>
        <w:tabs>
          <w:tab w:val="left" w:pos="709"/>
          <w:tab w:val="left" w:pos="1701"/>
        </w:tabs>
        <w:rPr>
          <w:rFonts w:cs="Arial"/>
          <w:b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</w:p>
    <w:p w:rsidR="00833B4F" w:rsidRDefault="00833B4F" w:rsidP="00833B4F">
      <w:pPr>
        <w:rPr>
          <w:rFonts w:cs="Arial"/>
          <w:b/>
        </w:rPr>
      </w:pPr>
    </w:p>
    <w:p w:rsidR="00833B4F" w:rsidRPr="00A66D56" w:rsidRDefault="00833B4F" w:rsidP="00833B4F">
      <w:pPr>
        <w:rPr>
          <w:rFonts w:cs="Arial"/>
          <w:b/>
        </w:rPr>
      </w:pPr>
      <w:r>
        <w:rPr>
          <w:rFonts w:cs="Arial"/>
          <w:b/>
        </w:rPr>
        <w:t>Date:</w:t>
      </w:r>
      <w:r>
        <w:rPr>
          <w:rFonts w:cs="Arial"/>
          <w:b/>
        </w:rPr>
        <w:tab/>
        <w:t xml:space="preserve">  04 May 2010 </w:t>
      </w:r>
    </w:p>
    <w:p w:rsidR="00833B4F" w:rsidRDefault="00833B4F" w:rsidP="00833B4F">
      <w:pPr>
        <w:rPr>
          <w:rFonts w:cs="Arial"/>
          <w:sz w:val="18"/>
          <w:szCs w:val="18"/>
          <w:lang w:val="en-GB"/>
        </w:rPr>
      </w:pPr>
    </w:p>
    <w:p w:rsidR="00833B4F" w:rsidRDefault="00833B4F" w:rsidP="00833B4F">
      <w:pPr>
        <w:rPr>
          <w:rFonts w:cs="Arial"/>
          <w:sz w:val="18"/>
          <w:szCs w:val="18"/>
          <w:lang w:val="en-GB"/>
        </w:rPr>
      </w:pPr>
    </w:p>
    <w:p w:rsidR="00833B4F" w:rsidRPr="00990393" w:rsidRDefault="00833B4F" w:rsidP="00833B4F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833B4F" w:rsidRPr="00BB688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720"/>
        <w:jc w:val="both"/>
        <w:rPr>
          <w:rFonts w:cs="Arial"/>
          <w:b/>
          <w:bCs/>
          <w:i/>
          <w:iCs/>
          <w:sz w:val="18"/>
          <w:szCs w:val="18"/>
          <w:lang w:val="en-GB"/>
        </w:rPr>
      </w:pPr>
      <w:r w:rsidRPr="00BB6883">
        <w:rPr>
          <w:rFonts w:cs="Arial"/>
          <w:b/>
          <w:bCs/>
          <w:i/>
          <w:iCs/>
          <w:sz w:val="18"/>
          <w:szCs w:val="18"/>
          <w:lang w:val="en-GB"/>
        </w:rPr>
        <w:t xml:space="preserve">(The Standard </w:t>
      </w:r>
      <w:smartTag w:uri="urn:schemas-microsoft-com:office:smarttags" w:element="PersonName">
        <w:r w:rsidRPr="00BB6883">
          <w:rPr>
            <w:rFonts w:cs="Arial"/>
            <w:b/>
            <w:bCs/>
            <w:i/>
            <w:iCs/>
            <w:sz w:val="18"/>
            <w:szCs w:val="18"/>
            <w:lang w:val="en-GB"/>
          </w:rPr>
          <w:t>B</w:t>
        </w:r>
      </w:smartTag>
      <w:r w:rsidRPr="00BB6883">
        <w:rPr>
          <w:rFonts w:cs="Arial"/>
          <w:b/>
          <w:bCs/>
          <w:i/>
          <w:iCs/>
          <w:sz w:val="18"/>
          <w:szCs w:val="18"/>
          <w:lang w:val="en-GB"/>
        </w:rPr>
        <w:t>ank of South Africa Limited – “</w:t>
      </w:r>
      <w:r>
        <w:rPr>
          <w:rFonts w:cs="Arial"/>
          <w:b/>
          <w:bCs/>
          <w:i/>
          <w:iCs/>
          <w:sz w:val="18"/>
          <w:szCs w:val="18"/>
          <w:lang w:val="en-GB"/>
        </w:rPr>
        <w:t>CLN159</w:t>
      </w:r>
      <w:r w:rsidRPr="00BB6883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>
        <w:rPr>
          <w:rFonts w:cs="Arial"/>
          <w:b/>
          <w:bCs/>
          <w:i/>
          <w:iCs/>
          <w:sz w:val="18"/>
          <w:szCs w:val="18"/>
          <w:lang w:val="en-GB"/>
        </w:rPr>
        <w:t xml:space="preserve"> </w:t>
      </w:r>
    </w:p>
    <w:p w:rsidR="00833B4F" w:rsidRPr="0099039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833B4F" w:rsidRPr="0099039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833B4F" w:rsidRPr="0099039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833B4F" w:rsidRPr="00990393" w:rsidRDefault="00833B4F" w:rsidP="00833B4F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 w:rsidRPr="00501D6D">
        <w:rPr>
          <w:rFonts w:cs="Arial"/>
          <w:b/>
          <w:bCs/>
          <w:sz w:val="18"/>
          <w:szCs w:val="18"/>
          <w:lang w:val="en-GB"/>
        </w:rPr>
        <w:t xml:space="preserve"> </w:t>
      </w:r>
      <w:r w:rsidRPr="00BB6883">
        <w:rPr>
          <w:rFonts w:cs="Arial"/>
          <w:b/>
          <w:bCs/>
          <w:sz w:val="18"/>
          <w:szCs w:val="18"/>
          <w:lang w:val="en-GB"/>
        </w:rPr>
        <w:t xml:space="preserve">The Standard </w:t>
      </w:r>
      <w:smartTag w:uri="urn:schemas-microsoft-com:office:smarttags" w:element="PersonName">
        <w:r w:rsidRPr="00BB6883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BB6883">
        <w:rPr>
          <w:rFonts w:cs="Arial"/>
          <w:b/>
          <w:bCs/>
          <w:sz w:val="18"/>
          <w:szCs w:val="18"/>
          <w:lang w:val="en-GB"/>
        </w:rPr>
        <w:t>ank of South Africa Limited – “</w:t>
      </w:r>
      <w:r w:rsidRPr="00BB6883">
        <w:rPr>
          <w:rFonts w:cs="Arial"/>
          <w:b/>
          <w:bCs/>
          <w:i/>
          <w:iCs/>
          <w:sz w:val="18"/>
          <w:szCs w:val="18"/>
          <w:lang w:val="en-GB"/>
        </w:rPr>
        <w:t>CLN1</w:t>
      </w:r>
      <w:r>
        <w:rPr>
          <w:rFonts w:cs="Arial"/>
          <w:b/>
          <w:bCs/>
          <w:i/>
          <w:iCs/>
          <w:sz w:val="18"/>
          <w:szCs w:val="18"/>
          <w:lang w:val="en-GB"/>
        </w:rPr>
        <w:t>59</w:t>
      </w:r>
      <w:r w:rsidRPr="00BB6883">
        <w:rPr>
          <w:rFonts w:cs="Arial"/>
          <w:b/>
          <w:bCs/>
          <w:i/>
          <w:iCs/>
          <w:sz w:val="18"/>
          <w:szCs w:val="18"/>
          <w:lang w:val="en-GB"/>
        </w:rPr>
        <w:t>”</w:t>
      </w:r>
      <w:r>
        <w:rPr>
          <w:rFonts w:cs="Arial"/>
          <w:b/>
          <w:color w:val="333333"/>
          <w:sz w:val="18"/>
          <w:szCs w:val="18"/>
        </w:rPr>
        <w:t xml:space="preserve">, </w:t>
      </w:r>
      <w:r w:rsidRPr="005C72F5">
        <w:rPr>
          <w:rFonts w:cs="Arial"/>
          <w:color w:val="333333"/>
          <w:sz w:val="18"/>
          <w:szCs w:val="18"/>
        </w:rPr>
        <w:t>on the Bond Market</w:t>
      </w:r>
      <w:r>
        <w:rPr>
          <w:rFonts w:cs="Arial"/>
          <w:b/>
          <w:color w:val="333333"/>
          <w:sz w:val="18"/>
          <w:szCs w:val="18"/>
        </w:rPr>
        <w:t xml:space="preserve">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>
        <w:rPr>
          <w:rFonts w:cs="Arial"/>
          <w:color w:val="333333"/>
          <w:sz w:val="18"/>
          <w:szCs w:val="18"/>
        </w:rPr>
        <w:t>04 May 2010</w:t>
      </w:r>
      <w:r w:rsidRPr="00CA1233">
        <w:rPr>
          <w:rFonts w:cs="Arial"/>
          <w:color w:val="333333"/>
          <w:sz w:val="18"/>
          <w:szCs w:val="18"/>
        </w:rPr>
        <w:t xml:space="preserve">, </w:t>
      </w:r>
      <w:r>
        <w:rPr>
          <w:rFonts w:cs="Arial"/>
          <w:color w:val="333333"/>
          <w:sz w:val="18"/>
          <w:szCs w:val="18"/>
        </w:rPr>
        <w:t>un</w:t>
      </w:r>
      <w:r w:rsidRPr="00990393">
        <w:rPr>
          <w:rFonts w:cs="Arial"/>
          <w:color w:val="333333"/>
          <w:sz w:val="18"/>
          <w:szCs w:val="18"/>
        </w:rPr>
        <w:t xml:space="preserve">der its </w:t>
      </w:r>
      <w:r w:rsidRPr="00BB6883">
        <w:rPr>
          <w:rFonts w:cs="Arial"/>
          <w:sz w:val="18"/>
          <w:szCs w:val="18"/>
          <w:lang w:val="en-GB"/>
        </w:rPr>
        <w:t>Credit-linked Note Programme dated 30 November 2001</w:t>
      </w:r>
      <w:r>
        <w:rPr>
          <w:rFonts w:cs="Arial"/>
          <w:sz w:val="18"/>
          <w:szCs w:val="18"/>
          <w:lang w:val="en-GB"/>
        </w:rPr>
        <w:t>.</w:t>
      </w:r>
    </w:p>
    <w:p w:rsidR="00833B4F" w:rsidRDefault="00833B4F" w:rsidP="00833B4F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833B4F" w:rsidRDefault="00833B4F" w:rsidP="00833B4F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54EB5">
        <w:rPr>
          <w:rFonts w:cs="Arial"/>
          <w:b/>
          <w:lang w:val="en-GB"/>
        </w:rPr>
        <w:t>INSTRUMENT TYPE</w:t>
      </w:r>
      <w:r>
        <w:rPr>
          <w:rFonts w:cs="Arial"/>
          <w:b/>
          <w:lang w:val="en-GB"/>
        </w:rPr>
        <w:t>: FLOATING RATE NOTE</w:t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</w:p>
    <w:p w:rsidR="00833B4F" w:rsidRPr="00254EB5" w:rsidRDefault="00833B4F" w:rsidP="00833B4F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833B4F" w:rsidRDefault="00833B4F" w:rsidP="00833B4F">
      <w:pPr>
        <w:tabs>
          <w:tab w:val="left" w:pos="3828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>Authorised Programme size</w:t>
      </w:r>
      <w:r w:rsidRPr="0098496A">
        <w:rPr>
          <w:b/>
          <w:sz w:val="18"/>
          <w:szCs w:val="18"/>
          <w:lang w:val="en-GB"/>
        </w:rPr>
        <w:tab/>
      </w:r>
      <w:r w:rsidRPr="00501D6D">
        <w:rPr>
          <w:sz w:val="18"/>
          <w:szCs w:val="18"/>
          <w:lang w:val="en-GB"/>
        </w:rPr>
        <w:t>R</w:t>
      </w:r>
      <w:r>
        <w:rPr>
          <w:sz w:val="18"/>
          <w:szCs w:val="18"/>
          <w:lang w:val="en-GB"/>
        </w:rPr>
        <w:t>40,000,000,000</w:t>
      </w:r>
      <w:r w:rsidRPr="00501D6D"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>00</w:t>
      </w:r>
    </w:p>
    <w:p w:rsidR="00833B4F" w:rsidRDefault="00833B4F" w:rsidP="00833B4F">
      <w:pPr>
        <w:tabs>
          <w:tab w:val="left" w:pos="3828"/>
        </w:tabs>
        <w:jc w:val="both"/>
        <w:rPr>
          <w:rFonts w:cs="Arial"/>
          <w:b/>
          <w:bCs/>
          <w:sz w:val="18"/>
          <w:szCs w:val="18"/>
        </w:rPr>
      </w:pPr>
      <w:r w:rsidRPr="00254EB5">
        <w:rPr>
          <w:b/>
          <w:sz w:val="18"/>
          <w:szCs w:val="18"/>
          <w:lang w:val="en-GB"/>
        </w:rPr>
        <w:t>Total Notes Issue</w:t>
      </w:r>
      <w:r>
        <w:rPr>
          <w:b/>
          <w:sz w:val="18"/>
          <w:szCs w:val="18"/>
          <w:lang w:val="en-GB"/>
        </w:rPr>
        <w:t>d</w:t>
      </w:r>
      <w:r>
        <w:rPr>
          <w:b/>
          <w:sz w:val="18"/>
          <w:szCs w:val="18"/>
          <w:lang w:val="en-GB"/>
        </w:rPr>
        <w:tab/>
      </w:r>
      <w:r w:rsidRPr="00F65808">
        <w:rPr>
          <w:sz w:val="18"/>
          <w:szCs w:val="18"/>
          <w:lang w:val="en-GB"/>
        </w:rPr>
        <w:t>R</w:t>
      </w:r>
      <w:r w:rsidRPr="00F15647">
        <w:rPr>
          <w:sz w:val="18"/>
          <w:szCs w:val="18"/>
          <w:lang w:val="en-GB"/>
        </w:rPr>
        <w:t>23, 770,494,868.95</w:t>
      </w:r>
    </w:p>
    <w:p w:rsidR="00833B4F" w:rsidRDefault="00833B4F" w:rsidP="00833B4F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833B4F" w:rsidRPr="00254EB5" w:rsidRDefault="00833B4F" w:rsidP="00833B4F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833B4F" w:rsidRPr="00990393" w:rsidRDefault="00833B4F" w:rsidP="00833B4F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 w:rsidRPr="00990393">
          <w:rPr>
            <w:rFonts w:cs="Arial"/>
            <w:b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z w:val="18"/>
          <w:szCs w:val="18"/>
          <w:lang w:val="en-GB"/>
        </w:rPr>
        <w:t>ond Code</w:t>
      </w:r>
      <w:r w:rsidRPr="00990393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>CLN159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 xml:space="preserve">Nominal </w:t>
      </w:r>
      <w:r>
        <w:rPr>
          <w:rFonts w:cs="Arial"/>
          <w:b/>
          <w:sz w:val="18"/>
          <w:szCs w:val="18"/>
        </w:rPr>
        <w:t>Issued</w:t>
      </w:r>
      <w:r w:rsidRPr="00990393">
        <w:rPr>
          <w:rFonts w:cs="Arial"/>
          <w:b/>
          <w:sz w:val="18"/>
          <w:szCs w:val="18"/>
        </w:rPr>
        <w:tab/>
      </w:r>
      <w:r w:rsidRPr="00820118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141</w:t>
      </w:r>
      <w:r w:rsidRPr="00820118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>589</w:t>
      </w:r>
      <w:r w:rsidRPr="00820118">
        <w:rPr>
          <w:rFonts w:cs="Arial"/>
          <w:sz w:val="18"/>
          <w:szCs w:val="18"/>
        </w:rPr>
        <w:t>,000</w:t>
      </w:r>
      <w:r>
        <w:rPr>
          <w:rFonts w:cs="Arial"/>
          <w:sz w:val="18"/>
          <w:szCs w:val="18"/>
        </w:rPr>
        <w:t xml:space="preserve">.00 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40BE4">
        <w:rPr>
          <w:rFonts w:cs="Arial"/>
          <w:b/>
          <w:sz w:val="18"/>
          <w:szCs w:val="18"/>
        </w:rPr>
        <w:t>Issue Price</w:t>
      </w:r>
      <w:r>
        <w:rPr>
          <w:rFonts w:cs="Arial"/>
          <w:sz w:val="18"/>
          <w:szCs w:val="18"/>
        </w:rPr>
        <w:tab/>
        <w:t>100%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60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  <w:lang w:val="en-GB"/>
        </w:rPr>
        <w:t>Coupon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 xml:space="preserve">9.195% </w:t>
      </w:r>
      <w:r>
        <w:rPr>
          <w:rFonts w:cs="Arial"/>
          <w:b/>
          <w:sz w:val="18"/>
          <w:szCs w:val="18"/>
          <w:lang w:val="en-GB"/>
        </w:rPr>
        <w:t>(</w:t>
      </w:r>
      <w:r>
        <w:rPr>
          <w:rFonts w:cs="Arial"/>
          <w:sz w:val="18"/>
          <w:szCs w:val="18"/>
        </w:rPr>
        <w:t>3 Month JIBAR on 4 May 2010 plus 2.58%)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  <w:t>P</w:t>
      </w:r>
    </w:p>
    <w:p w:rsidR="00833B4F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Coupon Rate Indicator                                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Floating</w:t>
      </w:r>
    </w:p>
    <w:p w:rsidR="00833B4F" w:rsidRPr="00990393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 xml:space="preserve">Maturity Date </w:t>
      </w:r>
      <w:r w:rsidRPr="00990393">
        <w:rPr>
          <w:rFonts w:cs="Arial"/>
          <w:b/>
          <w:sz w:val="18"/>
          <w:szCs w:val="18"/>
        </w:rPr>
        <w:tab/>
      </w:r>
      <w:r w:rsidRPr="00CD54ED">
        <w:rPr>
          <w:rFonts w:cs="Arial"/>
          <w:sz w:val="18"/>
          <w:szCs w:val="18"/>
        </w:rPr>
        <w:t>14 February 2015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>First Interest Date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14 August 2010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>Interest Dates</w:t>
      </w:r>
      <w:r w:rsidRPr="00990393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14 February, 14 May, 14 August and 14 November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smartTag w:uri="urn:schemas-microsoft-com:office:smarttags" w:element="PersonName">
        <w:r w:rsidRPr="00990393">
          <w:rPr>
            <w:rFonts w:cs="Arial"/>
            <w:b/>
            <w:sz w:val="18"/>
            <w:szCs w:val="18"/>
          </w:rPr>
          <w:t>B</w:t>
        </w:r>
      </w:smartTag>
      <w:r w:rsidRPr="00990393">
        <w:rPr>
          <w:rFonts w:cs="Arial"/>
          <w:b/>
          <w:sz w:val="18"/>
          <w:szCs w:val="18"/>
        </w:rPr>
        <w:t>ooks Close</w:t>
      </w:r>
      <w:r w:rsidRPr="00990393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04 February, 04 May, 04 August and 04 November</w:t>
      </w:r>
    </w:p>
    <w:p w:rsidR="00833B4F" w:rsidRPr="008D5C31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021C5A">
        <w:rPr>
          <w:rFonts w:cs="Arial"/>
          <w:b/>
          <w:sz w:val="18"/>
          <w:szCs w:val="18"/>
        </w:rPr>
        <w:t>Last day to register</w:t>
      </w:r>
      <w:r w:rsidRPr="00021C5A">
        <w:rPr>
          <w:rFonts w:cs="Arial"/>
          <w:b/>
          <w:sz w:val="18"/>
          <w:szCs w:val="18"/>
        </w:rPr>
        <w:tab/>
      </w:r>
      <w:smartTag w:uri="urn:schemas-microsoft-com:office:smarttags" w:element="PersonName">
        <w:r w:rsidRPr="00021C5A">
          <w:rPr>
            <w:rFonts w:cs="Arial"/>
            <w:sz w:val="18"/>
            <w:szCs w:val="18"/>
          </w:rPr>
          <w:t>B</w:t>
        </w:r>
      </w:smartTag>
      <w:r w:rsidRPr="00021C5A">
        <w:rPr>
          <w:rFonts w:cs="Arial"/>
          <w:sz w:val="18"/>
          <w:szCs w:val="18"/>
        </w:rPr>
        <w:t xml:space="preserve">y: 17:00 on </w:t>
      </w:r>
      <w:r>
        <w:rPr>
          <w:rFonts w:cs="Arial"/>
          <w:sz w:val="18"/>
          <w:szCs w:val="18"/>
        </w:rPr>
        <w:t>03 February, 03 May, 03 August and 03 November</w:t>
      </w:r>
      <w:r>
        <w:rPr>
          <w:rFonts w:cs="Arial"/>
          <w:sz w:val="18"/>
          <w:szCs w:val="18"/>
        </w:rPr>
        <w:tab/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>ISIN</w:t>
      </w:r>
      <w:r w:rsidRPr="00990393">
        <w:rPr>
          <w:rFonts w:cs="Arial"/>
          <w:b/>
          <w:sz w:val="18"/>
          <w:szCs w:val="18"/>
        </w:rPr>
        <w:tab/>
      </w:r>
      <w:r w:rsidRPr="008D56DB">
        <w:rPr>
          <w:sz w:val="18"/>
          <w:szCs w:val="18"/>
        </w:rPr>
        <w:t>ZAG000077140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Issue</w:t>
      </w:r>
      <w:r w:rsidRPr="00990393">
        <w:rPr>
          <w:rFonts w:cs="Arial"/>
          <w:b/>
          <w:sz w:val="18"/>
          <w:szCs w:val="18"/>
        </w:rPr>
        <w:t xml:space="preserve"> Date</w:t>
      </w:r>
      <w:r w:rsidRPr="0099039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04 May 2010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</w:p>
    <w:p w:rsidR="00833B4F" w:rsidRPr="00990393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</w:p>
    <w:p w:rsidR="00833B4F" w:rsidRDefault="00833B4F" w:rsidP="00833B4F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  <w:r w:rsidRPr="00990393">
        <w:rPr>
          <w:rFonts w:cs="Arial"/>
          <w:b/>
          <w:sz w:val="18"/>
          <w:szCs w:val="18"/>
        </w:rPr>
        <w:t>Dealer</w:t>
      </w:r>
      <w:r w:rsidRPr="00990393">
        <w:rPr>
          <w:rFonts w:cs="Arial"/>
          <w:sz w:val="18"/>
          <w:szCs w:val="18"/>
        </w:rPr>
        <w:tab/>
      </w:r>
      <w:r w:rsidRPr="00C13D9C">
        <w:rPr>
          <w:rFonts w:cs="Arial"/>
          <w:bCs/>
          <w:sz w:val="18"/>
          <w:szCs w:val="18"/>
          <w:lang w:val="en-GB"/>
        </w:rPr>
        <w:t>The</w:t>
      </w:r>
      <w:r>
        <w:rPr>
          <w:rFonts w:cs="Arial"/>
          <w:bCs/>
          <w:sz w:val="18"/>
          <w:szCs w:val="18"/>
          <w:lang w:val="en-GB"/>
        </w:rPr>
        <w:t xml:space="preserve"> </w:t>
      </w:r>
      <w:r w:rsidRPr="00C13D9C">
        <w:rPr>
          <w:rFonts w:cs="Arial"/>
          <w:bCs/>
          <w:sz w:val="18"/>
          <w:szCs w:val="18"/>
          <w:lang w:val="en-GB"/>
        </w:rPr>
        <w:t xml:space="preserve">Standard </w:t>
      </w:r>
      <w:smartTag w:uri="urn:schemas-microsoft-com:office:smarttags" w:element="PersonName">
        <w:r w:rsidRPr="00C13D9C">
          <w:rPr>
            <w:rFonts w:cs="Arial"/>
            <w:bCs/>
            <w:sz w:val="18"/>
            <w:szCs w:val="18"/>
            <w:lang w:val="en-GB"/>
          </w:rPr>
          <w:t>B</w:t>
        </w:r>
      </w:smartTag>
      <w:r w:rsidRPr="00C13D9C">
        <w:rPr>
          <w:rFonts w:cs="Arial"/>
          <w:bCs/>
          <w:sz w:val="18"/>
          <w:szCs w:val="18"/>
          <w:lang w:val="en-GB"/>
        </w:rPr>
        <w:t xml:space="preserve">ank of </w:t>
      </w:r>
      <w:smartTag w:uri="urn:schemas-microsoft-com:office:smarttags" w:element="country-region">
        <w:smartTag w:uri="urn:schemas-microsoft-com:office:smarttags" w:element="place">
          <w:r w:rsidRPr="00C13D9C">
            <w:rPr>
              <w:rFonts w:cs="Arial"/>
              <w:bCs/>
              <w:sz w:val="18"/>
              <w:szCs w:val="18"/>
              <w:lang w:val="en-GB"/>
            </w:rPr>
            <w:t>South Africa</w:t>
          </w:r>
        </w:smartTag>
      </w:smartTag>
      <w:r w:rsidRPr="00C13D9C">
        <w:rPr>
          <w:rFonts w:cs="Arial"/>
          <w:bCs/>
          <w:sz w:val="18"/>
          <w:szCs w:val="18"/>
          <w:lang w:val="en-GB"/>
        </w:rPr>
        <w:t xml:space="preserve"> Limited 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833B4F" w:rsidRPr="00F51741" w:rsidRDefault="00833B4F" w:rsidP="00833B4F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833B4F" w:rsidRPr="00F51741" w:rsidRDefault="00833B4F" w:rsidP="00833B4F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833B4F" w:rsidRPr="00F51741" w:rsidRDefault="00833B4F" w:rsidP="00833B4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General Terms and Conditions of the Notes as set out in the Programme Memorandum dated 30 November 2001 in respect of the Issuer’s Credit-linked Note Programme; </w:t>
      </w:r>
    </w:p>
    <w:p w:rsidR="00833B4F" w:rsidRPr="00F51741" w:rsidRDefault="00833B4F" w:rsidP="00833B4F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</w:t>
      </w:r>
      <w:r w:rsidRPr="00F51741">
        <w:rPr>
          <w:rFonts w:cs="Arial"/>
          <w:sz w:val="18"/>
          <w:szCs w:val="18"/>
          <w:lang w:val="en-ZA"/>
        </w:rPr>
        <w:lastRenderedPageBreak/>
        <w:t xml:space="preserve">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833B4F" w:rsidRPr="00990393" w:rsidRDefault="00833B4F" w:rsidP="00833B4F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833B4F" w:rsidRDefault="00833B4F" w:rsidP="00833B4F">
      <w:pPr>
        <w:pStyle w:val="BodyText"/>
        <w:spacing w:line="312" w:lineRule="auto"/>
        <w:ind w:right="635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N</w:t>
      </w:r>
      <w:r w:rsidRPr="00684B87">
        <w:rPr>
          <w:rFonts w:cs="Arial"/>
          <w:sz w:val="18"/>
          <w:szCs w:val="18"/>
        </w:rPr>
        <w:t xml:space="preserve">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the Bond Market Rules of the JSE</w:t>
      </w:r>
      <w:r w:rsidRPr="00684B87">
        <w:rPr>
          <w:rFonts w:cs="Arial"/>
          <w:sz w:val="18"/>
          <w:szCs w:val="18"/>
        </w:rPr>
        <w:t xml:space="preserve">. </w:t>
      </w:r>
      <w:r w:rsidRPr="009A3D02">
        <w:rPr>
          <w:rFonts w:cs="Arial"/>
          <w:sz w:val="18"/>
          <w:szCs w:val="18"/>
        </w:rPr>
        <w:t xml:space="preserve">Further information on the Credit-linked Note Programme can be obtained from the </w:t>
      </w:r>
      <w:r>
        <w:rPr>
          <w:rFonts w:cs="Arial"/>
          <w:sz w:val="18"/>
          <w:szCs w:val="18"/>
        </w:rPr>
        <w:t>JSE</w:t>
      </w:r>
      <w:r w:rsidRPr="009A3D02">
        <w:rPr>
          <w:rFonts w:cs="Arial"/>
          <w:sz w:val="18"/>
          <w:szCs w:val="18"/>
        </w:rPr>
        <w:t xml:space="preserve"> website or from the following</w:t>
      </w:r>
      <w:r>
        <w:rPr>
          <w:rFonts w:cs="Arial"/>
          <w:sz w:val="18"/>
          <w:szCs w:val="18"/>
        </w:rPr>
        <w:t>:</w:t>
      </w:r>
    </w:p>
    <w:p w:rsidR="00833B4F" w:rsidRDefault="00833B4F" w:rsidP="00833B4F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833B4F" w:rsidRPr="00BB688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BB6883">
        <w:rPr>
          <w:rFonts w:cs="Arial"/>
          <w:sz w:val="18"/>
          <w:szCs w:val="18"/>
          <w:lang w:val="en-GB"/>
        </w:rPr>
        <w:t>Mr Johann Erasmus (Credit-linked Note Programme)</w:t>
      </w:r>
      <w:r w:rsidRPr="00BB6883"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ab/>
        <w:t>S</w:t>
      </w:r>
      <w:smartTag w:uri="urn:schemas-microsoft-com:office:smarttags" w:element="PersonName">
        <w:r w:rsidRPr="00BB6883">
          <w:rPr>
            <w:rFonts w:cs="Arial"/>
            <w:sz w:val="18"/>
            <w:szCs w:val="18"/>
            <w:lang w:val="en-GB"/>
          </w:rPr>
          <w:t>B</w:t>
        </w:r>
      </w:smartTag>
      <w:r w:rsidRPr="00BB6883">
        <w:rPr>
          <w:rFonts w:cs="Arial"/>
          <w:sz w:val="18"/>
          <w:szCs w:val="18"/>
          <w:lang w:val="en-GB"/>
        </w:rPr>
        <w:t>SA</w:t>
      </w:r>
      <w:r>
        <w:rPr>
          <w:rFonts w:cs="Arial"/>
          <w:sz w:val="18"/>
          <w:szCs w:val="18"/>
          <w:lang w:val="en-GB"/>
        </w:rPr>
        <w:t xml:space="preserve">    </w:t>
      </w:r>
      <w:r w:rsidRPr="00BB6883">
        <w:rPr>
          <w:rFonts w:cs="Arial"/>
          <w:sz w:val="18"/>
          <w:szCs w:val="18"/>
          <w:lang w:val="en-GB"/>
        </w:rPr>
        <w:t>(011) 378 7826</w:t>
      </w:r>
    </w:p>
    <w:p w:rsidR="00833B4F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BB6883">
        <w:rPr>
          <w:rFonts w:cs="Arial"/>
          <w:sz w:val="18"/>
          <w:szCs w:val="18"/>
        </w:rPr>
        <w:t xml:space="preserve">Mr Stephen </w:t>
      </w:r>
      <w:smartTag w:uri="urn:schemas-microsoft-com:office:smarttags" w:element="PersonName">
        <w:r w:rsidRPr="00BB6883">
          <w:rPr>
            <w:rFonts w:cs="Arial"/>
            <w:sz w:val="18"/>
            <w:szCs w:val="18"/>
          </w:rPr>
          <w:t>B</w:t>
        </w:r>
      </w:smartTag>
      <w:r w:rsidRPr="00BB6883">
        <w:rPr>
          <w:rFonts w:cs="Arial"/>
          <w:sz w:val="18"/>
          <w:szCs w:val="18"/>
        </w:rPr>
        <w:t>arnes (Sales and Structuring)</w:t>
      </w:r>
      <w:r w:rsidRPr="00BB6883">
        <w:rPr>
          <w:rFonts w:cs="Arial"/>
          <w:sz w:val="18"/>
          <w:szCs w:val="18"/>
        </w:rPr>
        <w:tab/>
      </w:r>
      <w:r w:rsidRPr="00BB6883">
        <w:rPr>
          <w:rFonts w:cs="Arial"/>
          <w:sz w:val="18"/>
          <w:szCs w:val="18"/>
        </w:rPr>
        <w:tab/>
      </w:r>
      <w:r w:rsidRPr="00BB6883">
        <w:rPr>
          <w:rFonts w:cs="Arial"/>
          <w:sz w:val="18"/>
          <w:szCs w:val="18"/>
        </w:rPr>
        <w:tab/>
      </w:r>
      <w:r w:rsidRPr="00BB6883">
        <w:rPr>
          <w:rFonts w:cs="Arial"/>
          <w:sz w:val="18"/>
          <w:szCs w:val="18"/>
        </w:rPr>
        <w:tab/>
      </w:r>
      <w:r w:rsidRPr="00BB6883">
        <w:rPr>
          <w:rFonts w:cs="Arial"/>
          <w:sz w:val="18"/>
          <w:szCs w:val="18"/>
          <w:lang w:val="en-GB"/>
        </w:rPr>
        <w:t>S</w:t>
      </w:r>
      <w:smartTag w:uri="urn:schemas-microsoft-com:office:smarttags" w:element="PersonName">
        <w:r w:rsidRPr="00BB6883">
          <w:rPr>
            <w:rFonts w:cs="Arial"/>
            <w:sz w:val="18"/>
            <w:szCs w:val="18"/>
            <w:lang w:val="en-GB"/>
          </w:rPr>
          <w:t>B</w:t>
        </w:r>
      </w:smartTag>
      <w:r w:rsidRPr="00BB6883">
        <w:rPr>
          <w:rFonts w:cs="Arial"/>
          <w:sz w:val="18"/>
          <w:szCs w:val="18"/>
          <w:lang w:val="en-GB"/>
        </w:rPr>
        <w:t>SA</w:t>
      </w:r>
      <w:r w:rsidRPr="00BB688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</w:t>
      </w:r>
      <w:r w:rsidRPr="00BB6883">
        <w:rPr>
          <w:rFonts w:cs="Arial"/>
          <w:sz w:val="18"/>
          <w:szCs w:val="18"/>
          <w:lang w:val="en-GB"/>
        </w:rPr>
        <w:t>(011) 378 7219</w:t>
      </w:r>
    </w:p>
    <w:p w:rsidR="00833B4F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Charmaine Petersen</w:t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JSE       (0</w:t>
      </w:r>
      <w:r w:rsidRPr="00990393">
        <w:rPr>
          <w:rFonts w:cs="Arial"/>
          <w:sz w:val="18"/>
          <w:szCs w:val="18"/>
          <w:lang w:val="en-GB"/>
        </w:rPr>
        <w:t xml:space="preserve">11) </w:t>
      </w:r>
      <w:r>
        <w:rPr>
          <w:rFonts w:cs="Arial"/>
          <w:sz w:val="18"/>
          <w:szCs w:val="18"/>
          <w:lang w:val="en-GB"/>
        </w:rPr>
        <w:t>520</w:t>
      </w:r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7783</w:t>
      </w:r>
    </w:p>
    <w:p w:rsidR="00833B4F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                      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833B4F" w:rsidRPr="00990393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Mr.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                             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833B4F" w:rsidRDefault="00833B4F" w:rsidP="00833B4F">
      <w:pPr>
        <w:rPr>
          <w:rFonts w:cs="Arial"/>
          <w:sz w:val="18"/>
          <w:szCs w:val="18"/>
          <w:lang w:val="en-GB"/>
        </w:rPr>
      </w:pPr>
    </w:p>
    <w:p w:rsidR="00833B4F" w:rsidRPr="00A66D56" w:rsidRDefault="00833B4F" w:rsidP="00833B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before="20" w:after="20"/>
        <w:ind w:right="-425"/>
        <w:rPr>
          <w:rFonts w:cs="Arial"/>
          <w:b/>
          <w:lang w:val="en-GB"/>
        </w:rPr>
      </w:pPr>
    </w:p>
    <w:p w:rsidR="00833B4F" w:rsidRDefault="00833B4F" w:rsidP="00833B4F">
      <w:pPr>
        <w:rPr>
          <w:rFonts w:cs="Arial"/>
          <w:b/>
        </w:rPr>
      </w:pPr>
    </w:p>
    <w:p w:rsidR="00930E77" w:rsidRPr="00833B4F" w:rsidRDefault="00930E77" w:rsidP="00833B4F"/>
    <w:sectPr w:rsidR="00930E77" w:rsidRPr="00833B4F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66" w:rsidRDefault="00243C66">
      <w:r>
        <w:separator/>
      </w:r>
    </w:p>
  </w:endnote>
  <w:endnote w:type="continuationSeparator" w:id="0">
    <w:p w:rsidR="00243C66" w:rsidRDefault="0024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2344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234416" w:rsidRPr="00C94EA6">
      <w:rPr>
        <w:rFonts w:eastAsia="Times New Roman"/>
        <w:b/>
        <w:color w:val="808080"/>
        <w:sz w:val="14"/>
      </w:rPr>
      <w:fldChar w:fldCharType="separate"/>
    </w:r>
    <w:r w:rsidR="00833B4F">
      <w:rPr>
        <w:rFonts w:eastAsia="Times New Roman"/>
        <w:b/>
        <w:noProof/>
        <w:color w:val="808080"/>
        <w:sz w:val="14"/>
      </w:rPr>
      <w:t>2</w:t>
    </w:r>
    <w:r w:rsidR="0023441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2344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234416" w:rsidRPr="00C94EA6">
      <w:rPr>
        <w:rFonts w:eastAsia="Times New Roman"/>
        <w:b/>
        <w:color w:val="808080"/>
        <w:sz w:val="14"/>
      </w:rPr>
      <w:fldChar w:fldCharType="separate"/>
    </w:r>
    <w:r w:rsidR="00833B4F">
      <w:rPr>
        <w:rFonts w:eastAsia="Times New Roman"/>
        <w:b/>
        <w:noProof/>
        <w:color w:val="808080"/>
        <w:sz w:val="14"/>
      </w:rPr>
      <w:t>2</w:t>
    </w:r>
    <w:r w:rsidR="00234416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833B4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66" w:rsidRDefault="00243C66">
      <w:r>
        <w:separator/>
      </w:r>
    </w:p>
  </w:footnote>
  <w:footnote w:type="continuationSeparator" w:id="0">
    <w:p w:rsidR="00243C66" w:rsidRDefault="00243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234416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2344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833B4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833B4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2344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833B4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833B4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833B4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84150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237826D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3AD6909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2D325DE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D3DC5C04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6E60C83E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D046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2A5A223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61208AA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B1876EC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DDEC2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48F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2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2AF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66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3E4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0B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45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A64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䂙ƵPČ௃¹Balloon Text䩃䩏&amp;䩑&amp;䩞&amp;䩡ś耀&amp;'&amp;&amp;＀dЉЉЁ＀＀＀＀&#10;$%ÿ䤟}á腏½僀M뮛Y撀¢걋Æ雷Fÿÿá䤟}&#10;&#10;㊦굨㍐엘ʸ㊦t it again. @ ㍐佘㍐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8529C"/>
    <w:rsid w:val="000A3702"/>
    <w:rsid w:val="000A4D69"/>
    <w:rsid w:val="000C3066"/>
    <w:rsid w:val="000D4CC3"/>
    <w:rsid w:val="00136480"/>
    <w:rsid w:val="00143DFD"/>
    <w:rsid w:val="0015338D"/>
    <w:rsid w:val="00190583"/>
    <w:rsid w:val="001D13DE"/>
    <w:rsid w:val="002129A1"/>
    <w:rsid w:val="002310FB"/>
    <w:rsid w:val="00234416"/>
    <w:rsid w:val="00243C66"/>
    <w:rsid w:val="002504BB"/>
    <w:rsid w:val="0026353A"/>
    <w:rsid w:val="00284DC6"/>
    <w:rsid w:val="002912EF"/>
    <w:rsid w:val="00291DA8"/>
    <w:rsid w:val="002A515A"/>
    <w:rsid w:val="002A7E3C"/>
    <w:rsid w:val="002D1891"/>
    <w:rsid w:val="002D2776"/>
    <w:rsid w:val="002E3FD8"/>
    <w:rsid w:val="002F6E2F"/>
    <w:rsid w:val="003023E7"/>
    <w:rsid w:val="00307B20"/>
    <w:rsid w:val="0032079D"/>
    <w:rsid w:val="00324BB6"/>
    <w:rsid w:val="003313ED"/>
    <w:rsid w:val="00337D65"/>
    <w:rsid w:val="00346A50"/>
    <w:rsid w:val="00384487"/>
    <w:rsid w:val="003B5942"/>
    <w:rsid w:val="003E5B43"/>
    <w:rsid w:val="003E7053"/>
    <w:rsid w:val="003F0F44"/>
    <w:rsid w:val="003F6B9F"/>
    <w:rsid w:val="00416A9B"/>
    <w:rsid w:val="00431A28"/>
    <w:rsid w:val="00442867"/>
    <w:rsid w:val="00444500"/>
    <w:rsid w:val="004715A1"/>
    <w:rsid w:val="00472379"/>
    <w:rsid w:val="00485C82"/>
    <w:rsid w:val="004B261A"/>
    <w:rsid w:val="004D1542"/>
    <w:rsid w:val="00501D91"/>
    <w:rsid w:val="005121B1"/>
    <w:rsid w:val="00523145"/>
    <w:rsid w:val="005325BD"/>
    <w:rsid w:val="00543A9D"/>
    <w:rsid w:val="00544ADF"/>
    <w:rsid w:val="00563958"/>
    <w:rsid w:val="00564250"/>
    <w:rsid w:val="00570F91"/>
    <w:rsid w:val="005A2F49"/>
    <w:rsid w:val="005A78B3"/>
    <w:rsid w:val="005C0830"/>
    <w:rsid w:val="005C0D8B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60CE"/>
    <w:rsid w:val="0070241A"/>
    <w:rsid w:val="007350C5"/>
    <w:rsid w:val="00752B56"/>
    <w:rsid w:val="00773A9A"/>
    <w:rsid w:val="00777E52"/>
    <w:rsid w:val="007A20A2"/>
    <w:rsid w:val="007A581D"/>
    <w:rsid w:val="007A76EF"/>
    <w:rsid w:val="007C6C12"/>
    <w:rsid w:val="007D67F6"/>
    <w:rsid w:val="007F3B26"/>
    <w:rsid w:val="00802614"/>
    <w:rsid w:val="0081661F"/>
    <w:rsid w:val="00833B4F"/>
    <w:rsid w:val="00841519"/>
    <w:rsid w:val="00866D23"/>
    <w:rsid w:val="00880DAE"/>
    <w:rsid w:val="008C4F3F"/>
    <w:rsid w:val="00907F71"/>
    <w:rsid w:val="00910FBC"/>
    <w:rsid w:val="00920C12"/>
    <w:rsid w:val="009308C1"/>
    <w:rsid w:val="00930E77"/>
    <w:rsid w:val="009310F6"/>
    <w:rsid w:val="00945331"/>
    <w:rsid w:val="00977E4D"/>
    <w:rsid w:val="009904FF"/>
    <w:rsid w:val="009958AB"/>
    <w:rsid w:val="009A5902"/>
    <w:rsid w:val="009E0DC6"/>
    <w:rsid w:val="009F434B"/>
    <w:rsid w:val="009F7B19"/>
    <w:rsid w:val="00A012C0"/>
    <w:rsid w:val="00A067DC"/>
    <w:rsid w:val="00A1340B"/>
    <w:rsid w:val="00A43C1A"/>
    <w:rsid w:val="00A67549"/>
    <w:rsid w:val="00A76725"/>
    <w:rsid w:val="00A853F8"/>
    <w:rsid w:val="00A967E4"/>
    <w:rsid w:val="00AC7DD0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BF4B2B"/>
    <w:rsid w:val="00C06D31"/>
    <w:rsid w:val="00C101B7"/>
    <w:rsid w:val="00C17CF3"/>
    <w:rsid w:val="00C53598"/>
    <w:rsid w:val="00C737D8"/>
    <w:rsid w:val="00C816A0"/>
    <w:rsid w:val="00C84D5D"/>
    <w:rsid w:val="00C850B2"/>
    <w:rsid w:val="00C94EA6"/>
    <w:rsid w:val="00CA1112"/>
    <w:rsid w:val="00CA1C67"/>
    <w:rsid w:val="00CB1128"/>
    <w:rsid w:val="00CB3D47"/>
    <w:rsid w:val="00CC062D"/>
    <w:rsid w:val="00D114D0"/>
    <w:rsid w:val="00D94306"/>
    <w:rsid w:val="00D946DB"/>
    <w:rsid w:val="00D95D34"/>
    <w:rsid w:val="00DE4846"/>
    <w:rsid w:val="00DE6CDB"/>
    <w:rsid w:val="00DF08B5"/>
    <w:rsid w:val="00E1232A"/>
    <w:rsid w:val="00E2620D"/>
    <w:rsid w:val="00E33B7B"/>
    <w:rsid w:val="00E663F2"/>
    <w:rsid w:val="00E94E91"/>
    <w:rsid w:val="00EA490A"/>
    <w:rsid w:val="00EB1594"/>
    <w:rsid w:val="00EB68BC"/>
    <w:rsid w:val="00EC65FF"/>
    <w:rsid w:val="00ED3875"/>
    <w:rsid w:val="00ED3AA1"/>
    <w:rsid w:val="00EF5CDA"/>
    <w:rsid w:val="00EF6146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3D91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C850B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850B2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850B2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C850B2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C850B2"/>
  </w:style>
  <w:style w:type="paragraph" w:customStyle="1" w:styleId="JSESubjectLine10ptBoldLeft">
    <w:name w:val="JSE Subject Line 10pt Bold Left"/>
    <w:basedOn w:val="Heading6"/>
    <w:rsid w:val="00C850B2"/>
    <w:pPr>
      <w:jc w:val="both"/>
    </w:pPr>
  </w:style>
  <w:style w:type="paragraph" w:customStyle="1" w:styleId="JSEDocversion">
    <w:name w:val="JSE Doc version"/>
    <w:basedOn w:val="JSEBodyCopyArial10ptRoman"/>
    <w:rsid w:val="00C850B2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C850B2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C850B2"/>
    <w:pPr>
      <w:jc w:val="left"/>
    </w:pPr>
  </w:style>
  <w:style w:type="paragraph" w:styleId="Footer">
    <w:name w:val="footer"/>
    <w:basedOn w:val="Normal"/>
    <w:rsid w:val="00C850B2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50B2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C850B2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C850B2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C850B2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C850B2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230D999-CD31-4818-9CFF-CD61D2873E55}"/>
</file>

<file path=customXml/itemProps2.xml><?xml version="1.0" encoding="utf-8"?>
<ds:datastoreItem xmlns:ds="http://schemas.openxmlformats.org/officeDocument/2006/customXml" ds:itemID="{3726BFD8-DF09-4E67-895A-76BE9959E7FC}"/>
</file>

<file path=customXml/itemProps3.xml><?xml version="1.0" encoding="utf-8"?>
<ds:datastoreItem xmlns:ds="http://schemas.openxmlformats.org/officeDocument/2006/customXml" ds:itemID="{4795F7BD-1033-4CC4-B4D0-FA274F23DD3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2930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CLN159 - 04May2010</dc:title>
  <dc:subject/>
  <dc:creator> </dc:creator>
  <cp:keywords/>
  <cp:lastModifiedBy> </cp:lastModifiedBy>
  <cp:revision>2</cp:revision>
  <cp:lastPrinted>2008-11-25T10:26:00Z</cp:lastPrinted>
  <dcterms:created xsi:type="dcterms:W3CDTF">2010-05-04T12:14:00Z</dcterms:created>
  <dcterms:modified xsi:type="dcterms:W3CDTF">2010-05-04T12:14:00Z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